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401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pStyle w:val="42"/>
        <w:numPr>
          <w:ilvl w:val="0"/>
          <w:numId w:val="1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pStyle w:val="42"/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1. 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ATP, NADPH, APG.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Vì sao hệ tuần hoàn của thân mềm và chân khớp được gọi là hệ tuần hoàn hở?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máu chảy trong động mạch dưới áp lực lớn.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tốc độ máu chảy chậm.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còn tạo hỗn hợp dịch mô và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dị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dị dưỡng.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và da của ếch nhái.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chim.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bò sát.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Bề mặt da của giun đất.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6.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 trình crep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 trình crep → Đường phân → Chuỗi chuyền êlectron hô hấp.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7.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nhu động của hệ tiêu hoá.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                  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di chuyển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</w:rPr>
        <w:t>Sự co dãn của thành bụng.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 xml:space="preserve">                              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Không cần thực hiện động tác thở, không khí vẫn tự lưu thông.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9.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Mg.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Cl.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Zn.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10.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ổng hợp chất hữu cơ.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  <w:shd w:val="clear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/>
          <w:lang w:val="en-US"/>
        </w:rPr>
        <w:t xml:space="preserve">p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suất thẩm thấu của rễ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Lực liên kết giữa các phân tử nước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11.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Gà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Bồ câu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Cá sấu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Ốc sên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12.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tự miễn nhiễm với mọi bệnh tật của cơ thể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Tạo chất hữu cơ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Điều hòa trực tiếp lượng nước trong khí quyển.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phân giải chất hữu cơ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Saccarôzơ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Hoocmôn thực vật.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Axit amin, vitamin và ion kali.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Nước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16.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17.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b.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 và carôtenôit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dị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biến, hấp thu, đồng hóa, thải chất cặn bã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19.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hóa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20.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  <w:lang w:val="de-DE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de-DE"/>
        </w:rPr>
        <w:t>ệ tuần hoàn bao gồm dịch tuần hoàn, tim và hệ mạch máu.</w:t>
      </w:r>
    </w:p>
    <w:p>
      <w:pPr>
        <w:spacing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Câu 21: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trong cơ chế cân bằng nội môi?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A. Điều hòa huyết áp.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B. Cơ chế duy trì nồng độ glucôzơ trong máu.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u w:val="none"/>
        </w:rPr>
        <w:t>C. Điều hoà áp suất thẩm thấu.  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D. Điều hòa huyết áp và áp suất thẩm thấu.</w:t>
      </w:r>
    </w:p>
    <w:p>
      <w:pPr>
        <w:spacing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yellow"/>
        </w:rPr>
      </w:pP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before="120" w:after="120" w:line="240" w:lineRule="auto"/>
        <w:jc w:val="both"/>
        <w:rPr>
          <w:rFonts w:hint="default" w:ascii="Times New Roman" w:hAnsi="Times New Roman" w:eastAsia="Times New Roman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1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 (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eastAsia="Times New Roman" w:cs="Times New Roman"/>
          <w:b/>
          <w:sz w:val="22"/>
          <w:szCs w:val="22"/>
          <w:lang w:val="en-US"/>
        </w:rPr>
        <w:t>.0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điểm):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eastAsia="Times New Roman" w:cs="Times New Roman"/>
          <w:sz w:val="22"/>
          <w:szCs w:val="22"/>
          <w:lang w:val="en-US"/>
        </w:rPr>
        <w:t>G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/>
        </w:rPr>
        <w:t>iải thích lợi của việc luyện tập thể dục thể thao thường xuyên đối với hệ tuần hoàn?</w:t>
      </w:r>
    </w:p>
    <w:p>
      <w:pPr>
        <w:spacing w:before="120" w:after="120" w:line="240" w:lineRule="auto"/>
        <w:jc w:val="both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(1,0 điểm): </w:t>
      </w:r>
      <w:r>
        <w:rPr>
          <w:rFonts w:hint="default" w:ascii="Times New Roman" w:hAnsi="Times New Roman" w:cs="Times New Roman"/>
          <w:bCs/>
          <w:sz w:val="22"/>
          <w:szCs w:val="22"/>
          <w:lang w:val="vi-VN"/>
        </w:rPr>
        <w:t>Vận dụng những hiểu biết về tiêu hóa, hãy đề xuất một số biện pháp giúp hệ tiêu hóa khỏe mạnh, hoạt động hiệu qu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ả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i/>
          <w:color w:val="auto"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401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BEC98E"/>
    <w:multiLevelType w:val="singleLevel"/>
    <w:tmpl w:val="4BBEC98E"/>
    <w:lvl w:ilvl="0" w:tentative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3037555"/>
    <w:rsid w:val="03A63C93"/>
    <w:rsid w:val="03EA43FF"/>
    <w:rsid w:val="060474D0"/>
    <w:rsid w:val="06647FB0"/>
    <w:rsid w:val="082D3725"/>
    <w:rsid w:val="102823A4"/>
    <w:rsid w:val="141476FE"/>
    <w:rsid w:val="1426671F"/>
    <w:rsid w:val="1463387D"/>
    <w:rsid w:val="14FA1B14"/>
    <w:rsid w:val="156E44B7"/>
    <w:rsid w:val="16811090"/>
    <w:rsid w:val="16815279"/>
    <w:rsid w:val="179E79B3"/>
    <w:rsid w:val="17DC3FB5"/>
    <w:rsid w:val="181C7B7E"/>
    <w:rsid w:val="196A762E"/>
    <w:rsid w:val="1B6F4616"/>
    <w:rsid w:val="1BF07D89"/>
    <w:rsid w:val="1CA43825"/>
    <w:rsid w:val="22522220"/>
    <w:rsid w:val="226338A3"/>
    <w:rsid w:val="23574F07"/>
    <w:rsid w:val="259F1949"/>
    <w:rsid w:val="27344D5B"/>
    <w:rsid w:val="276D40DB"/>
    <w:rsid w:val="299E0A44"/>
    <w:rsid w:val="2BBF4052"/>
    <w:rsid w:val="2C1A7284"/>
    <w:rsid w:val="2CD72920"/>
    <w:rsid w:val="2D273C65"/>
    <w:rsid w:val="30DF269D"/>
    <w:rsid w:val="340974E6"/>
    <w:rsid w:val="34122F7E"/>
    <w:rsid w:val="35B90D35"/>
    <w:rsid w:val="37636341"/>
    <w:rsid w:val="38764780"/>
    <w:rsid w:val="3A706505"/>
    <w:rsid w:val="3AF82F8A"/>
    <w:rsid w:val="3B4029C5"/>
    <w:rsid w:val="412752F4"/>
    <w:rsid w:val="41C2283C"/>
    <w:rsid w:val="474C214A"/>
    <w:rsid w:val="47A81DFD"/>
    <w:rsid w:val="498B20AB"/>
    <w:rsid w:val="4C430CC4"/>
    <w:rsid w:val="4F881750"/>
    <w:rsid w:val="524F0E17"/>
    <w:rsid w:val="52C319D8"/>
    <w:rsid w:val="53EF064C"/>
    <w:rsid w:val="54FF7F16"/>
    <w:rsid w:val="55957278"/>
    <w:rsid w:val="559F7F8E"/>
    <w:rsid w:val="56044DBD"/>
    <w:rsid w:val="568867E0"/>
    <w:rsid w:val="589213F3"/>
    <w:rsid w:val="5A7F7385"/>
    <w:rsid w:val="5FA109C0"/>
    <w:rsid w:val="621878F9"/>
    <w:rsid w:val="62390025"/>
    <w:rsid w:val="62697091"/>
    <w:rsid w:val="654C5DCC"/>
    <w:rsid w:val="69284376"/>
    <w:rsid w:val="6D3B22CA"/>
    <w:rsid w:val="6F132D51"/>
    <w:rsid w:val="70AE2C3F"/>
    <w:rsid w:val="71A4338A"/>
    <w:rsid w:val="71DE2CE0"/>
    <w:rsid w:val="74DD2771"/>
    <w:rsid w:val="752F7A5B"/>
    <w:rsid w:val="7A623F38"/>
    <w:rsid w:val="7A9D4D04"/>
    <w:rsid w:val="7FBB3E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9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2023-12-12T06:50:09Z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